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75DC9" w14:textId="77777777" w:rsidR="00C00979" w:rsidRDefault="006E1F48" w:rsidP="003435A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435AA">
        <w:rPr>
          <w:rFonts w:ascii="Arial" w:hAnsi="Arial" w:cs="Arial"/>
          <w:bCs/>
          <w:spacing w:val="-3"/>
          <w:sz w:val="22"/>
          <w:szCs w:val="22"/>
        </w:rPr>
        <w:t>Gladstone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Area Water Board (GAWB) </w:t>
      </w:r>
      <w:r w:rsidRPr="00C00979">
        <w:rPr>
          <w:rFonts w:ascii="Arial" w:hAnsi="Arial" w:cs="Arial"/>
          <w:bCs/>
          <w:spacing w:val="-3"/>
          <w:sz w:val="22"/>
          <w:szCs w:val="22"/>
        </w:rPr>
        <w:t xml:space="preserve">is a </w:t>
      </w:r>
      <w:r w:rsidR="003435AA">
        <w:rPr>
          <w:rFonts w:ascii="Arial" w:hAnsi="Arial" w:cs="Arial"/>
          <w:bCs/>
          <w:spacing w:val="-3"/>
          <w:sz w:val="22"/>
          <w:szCs w:val="22"/>
        </w:rPr>
        <w:t>c</w:t>
      </w:r>
      <w:r w:rsidRPr="00C00979">
        <w:rPr>
          <w:rFonts w:ascii="Arial" w:hAnsi="Arial" w:cs="Arial"/>
          <w:bCs/>
          <w:spacing w:val="-3"/>
          <w:sz w:val="22"/>
          <w:szCs w:val="22"/>
        </w:rPr>
        <w:t xml:space="preserve">ategory 1 </w:t>
      </w:r>
      <w:r w:rsidR="003435AA">
        <w:rPr>
          <w:rFonts w:ascii="Arial" w:hAnsi="Arial" w:cs="Arial"/>
          <w:bCs/>
          <w:spacing w:val="-3"/>
          <w:sz w:val="22"/>
          <w:szCs w:val="22"/>
        </w:rPr>
        <w:t>w</w:t>
      </w:r>
      <w:r w:rsidRPr="00C00979">
        <w:rPr>
          <w:rFonts w:ascii="Arial" w:hAnsi="Arial" w:cs="Arial"/>
          <w:bCs/>
          <w:spacing w:val="-3"/>
          <w:sz w:val="22"/>
          <w:szCs w:val="22"/>
        </w:rPr>
        <w:t xml:space="preserve">ater </w:t>
      </w:r>
      <w:r w:rsidR="003435AA">
        <w:rPr>
          <w:rFonts w:ascii="Arial" w:hAnsi="Arial" w:cs="Arial"/>
          <w:bCs/>
          <w:spacing w:val="-3"/>
          <w:sz w:val="22"/>
          <w:szCs w:val="22"/>
        </w:rPr>
        <w:t>a</w:t>
      </w:r>
      <w:r w:rsidRPr="00C00979">
        <w:rPr>
          <w:rFonts w:ascii="Arial" w:hAnsi="Arial" w:cs="Arial"/>
          <w:bCs/>
          <w:spacing w:val="-3"/>
          <w:sz w:val="22"/>
          <w:szCs w:val="22"/>
        </w:rPr>
        <w:t xml:space="preserve">uthority under the </w:t>
      </w:r>
      <w:r w:rsidRPr="00C00979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D775DCA" w14:textId="77777777" w:rsidR="00C00979" w:rsidRDefault="006E1F4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board of the GAWB </w:t>
      </w:r>
      <w:r w:rsidR="00FB6E1D">
        <w:rPr>
          <w:rFonts w:ascii="Arial" w:hAnsi="Arial" w:cs="Arial"/>
          <w:bCs/>
          <w:spacing w:val="-3"/>
          <w:sz w:val="22"/>
          <w:szCs w:val="22"/>
        </w:rPr>
        <w:t>is required to act commercially with appropriate management and performance systems, capital structure and dividend policies.</w:t>
      </w:r>
    </w:p>
    <w:p w14:paraId="1D775DCB" w14:textId="77777777" w:rsidR="002D43D3" w:rsidRDefault="006E1F48" w:rsidP="00ED11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50716">
        <w:rPr>
          <w:rFonts w:ascii="Arial" w:hAnsi="Arial" w:cs="Arial"/>
          <w:bCs/>
          <w:spacing w:val="-3"/>
          <w:sz w:val="22"/>
          <w:szCs w:val="22"/>
        </w:rPr>
        <w:t xml:space="preserve">board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the GAWB </w:t>
      </w:r>
      <w:r w:rsidR="00550716">
        <w:rPr>
          <w:rFonts w:ascii="Arial" w:hAnsi="Arial" w:cs="Arial"/>
          <w:bCs/>
          <w:spacing w:val="-3"/>
          <w:sz w:val="22"/>
          <w:szCs w:val="22"/>
        </w:rPr>
        <w:t xml:space="preserve">consists of five directors, comprised of four </w:t>
      </w:r>
      <w:r w:rsidR="00AC1C85">
        <w:rPr>
          <w:rFonts w:ascii="Arial" w:hAnsi="Arial" w:cs="Arial"/>
          <w:bCs/>
          <w:spacing w:val="-3"/>
          <w:sz w:val="22"/>
          <w:szCs w:val="22"/>
        </w:rPr>
        <w:t xml:space="preserve">nominees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the chief executive of the Department of Natural Resources, Mines and Energy </w:t>
      </w:r>
      <w:r w:rsidR="00AC1C85">
        <w:rPr>
          <w:rFonts w:ascii="Arial" w:hAnsi="Arial" w:cs="Arial"/>
          <w:bCs/>
          <w:spacing w:val="-3"/>
          <w:sz w:val="22"/>
          <w:szCs w:val="22"/>
        </w:rPr>
        <w:t>and one nominee of</w:t>
      </w:r>
      <w:r w:rsidR="00550716">
        <w:rPr>
          <w:rFonts w:ascii="Arial" w:hAnsi="Arial" w:cs="Arial"/>
          <w:bCs/>
          <w:spacing w:val="-3"/>
          <w:sz w:val="22"/>
          <w:szCs w:val="22"/>
        </w:rPr>
        <w:t xml:space="preserve"> the Gladstone Regional Council.</w:t>
      </w:r>
    </w:p>
    <w:p w14:paraId="1D775DCC" w14:textId="77777777" w:rsidR="002D43D3" w:rsidRDefault="006E1F48" w:rsidP="00ED11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C1C85">
        <w:rPr>
          <w:rFonts w:ascii="Arial" w:hAnsi="Arial" w:cs="Arial"/>
          <w:bCs/>
          <w:spacing w:val="-3"/>
          <w:sz w:val="22"/>
          <w:szCs w:val="22"/>
        </w:rPr>
        <w:t xml:space="preserve">that Ms Maxine Brushe and Ms Aurelia Noran be recommended to the Governor in Council for appointment as directors </w:t>
      </w:r>
      <w:r w:rsidR="005247F4">
        <w:rPr>
          <w:rFonts w:ascii="Arial" w:hAnsi="Arial" w:cs="Arial"/>
          <w:bCs/>
          <w:spacing w:val="-3"/>
          <w:sz w:val="22"/>
          <w:szCs w:val="22"/>
        </w:rPr>
        <w:t>of the board of</w:t>
      </w:r>
      <w:r w:rsidR="00AC1C85">
        <w:rPr>
          <w:rFonts w:ascii="Arial" w:hAnsi="Arial" w:cs="Arial"/>
          <w:bCs/>
          <w:spacing w:val="-3"/>
          <w:sz w:val="22"/>
          <w:szCs w:val="22"/>
        </w:rPr>
        <w:t xml:space="preserve"> the Gladstone Area Water Board </w:t>
      </w:r>
      <w:r w:rsidR="005247F4">
        <w:rPr>
          <w:rFonts w:ascii="Arial" w:hAnsi="Arial" w:cs="Arial"/>
          <w:bCs/>
          <w:spacing w:val="-3"/>
          <w:sz w:val="22"/>
          <w:szCs w:val="22"/>
        </w:rPr>
        <w:t xml:space="preserve">for a period of </w:t>
      </w:r>
      <w:r w:rsidR="00AC1C85">
        <w:rPr>
          <w:rFonts w:ascii="Arial" w:hAnsi="Arial" w:cs="Arial"/>
          <w:bCs/>
          <w:spacing w:val="-3"/>
          <w:sz w:val="22"/>
          <w:szCs w:val="22"/>
        </w:rPr>
        <w:t xml:space="preserve">three years </w:t>
      </w:r>
      <w:r w:rsidR="005247F4">
        <w:rPr>
          <w:rFonts w:ascii="Arial" w:hAnsi="Arial" w:cs="Arial"/>
          <w:bCs/>
          <w:spacing w:val="-3"/>
          <w:sz w:val="22"/>
          <w:szCs w:val="22"/>
        </w:rPr>
        <w:t xml:space="preserve">from the </w:t>
      </w:r>
      <w:r w:rsidR="003435AA">
        <w:rPr>
          <w:rFonts w:ascii="Arial" w:hAnsi="Arial" w:cs="Arial"/>
          <w:bCs/>
          <w:spacing w:val="-3"/>
          <w:sz w:val="22"/>
          <w:szCs w:val="22"/>
        </w:rPr>
        <w:t>date of approval</w:t>
      </w:r>
      <w:r w:rsidR="00AC1C8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D775DCD" w14:textId="77777777" w:rsidR="00AC1C85" w:rsidRDefault="006E1F48" w:rsidP="004D71C2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Prof</w:t>
      </w:r>
      <w:r w:rsidR="0022316A">
        <w:rPr>
          <w:rFonts w:ascii="Arial" w:hAnsi="Arial" w:cs="Arial"/>
          <w:bCs/>
          <w:spacing w:val="-3"/>
          <w:sz w:val="22"/>
          <w:szCs w:val="22"/>
        </w:rPr>
        <w:t>essor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Poh-Ling Tan be recommended to the Governor in Council for appointment as </w:t>
      </w:r>
      <w:r w:rsidR="005247F4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director </w:t>
      </w:r>
      <w:r w:rsidR="005247F4">
        <w:rPr>
          <w:rFonts w:ascii="Arial" w:hAnsi="Arial" w:cs="Arial"/>
          <w:bCs/>
          <w:spacing w:val="-3"/>
          <w:sz w:val="22"/>
          <w:szCs w:val="22"/>
        </w:rPr>
        <w:t>of the board 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Gladstone Area Water Board </w:t>
      </w:r>
      <w:r w:rsidR="005247F4">
        <w:rPr>
          <w:rFonts w:ascii="Arial" w:hAnsi="Arial" w:cs="Arial"/>
          <w:bCs/>
          <w:spacing w:val="-3"/>
          <w:sz w:val="22"/>
          <w:szCs w:val="22"/>
        </w:rPr>
        <w:t xml:space="preserve">for a period of </w:t>
      </w:r>
      <w:r>
        <w:rPr>
          <w:rFonts w:ascii="Arial" w:hAnsi="Arial" w:cs="Arial"/>
          <w:bCs/>
          <w:spacing w:val="-3"/>
          <w:sz w:val="22"/>
          <w:szCs w:val="22"/>
        </w:rPr>
        <w:t>two years from the date of approval.</w:t>
      </w:r>
    </w:p>
    <w:p w14:paraId="1D775DCE" w14:textId="19C128B0" w:rsidR="005A696F" w:rsidRPr="00D437C1" w:rsidRDefault="006E1F48" w:rsidP="00D437C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37C1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D437C1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1D775DCF" w14:textId="77777777" w:rsidR="00B54C68" w:rsidRDefault="006E1F48" w:rsidP="00D437C1">
      <w:pPr>
        <w:numPr>
          <w:ilvl w:val="1"/>
          <w:numId w:val="1"/>
        </w:numPr>
        <w:tabs>
          <w:tab w:val="clear" w:pos="1443"/>
          <w:tab w:val="num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B54C68" w:rsidSect="0020104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8377B" w14:textId="77777777" w:rsidR="00ED517C" w:rsidRDefault="00ED517C">
      <w:r>
        <w:separator/>
      </w:r>
    </w:p>
  </w:endnote>
  <w:endnote w:type="continuationSeparator" w:id="0">
    <w:p w14:paraId="1B951D5B" w14:textId="77777777" w:rsidR="00ED517C" w:rsidRDefault="00ED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A2C9" w14:textId="77777777" w:rsidR="00ED517C" w:rsidRDefault="00ED517C">
      <w:r>
        <w:separator/>
      </w:r>
    </w:p>
  </w:footnote>
  <w:footnote w:type="continuationSeparator" w:id="0">
    <w:p w14:paraId="5A54AAED" w14:textId="77777777" w:rsidR="00ED517C" w:rsidRDefault="00ED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75DD4" w14:textId="77777777" w:rsidR="008C495A" w:rsidRPr="00D75134" w:rsidRDefault="006E1F4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D775DD5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1D775DD6" w14:textId="77777777" w:rsidR="008C495A" w:rsidRPr="001E209B" w:rsidRDefault="006E1F4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Cabinet – </w:t>
    </w:r>
    <w:r w:rsidR="005247F4">
      <w:rPr>
        <w:rFonts w:ascii="Arial" w:hAnsi="Arial" w:cs="Arial"/>
        <w:b/>
        <w:sz w:val="22"/>
        <w:szCs w:val="22"/>
      </w:rPr>
      <w:t>July</w:t>
    </w:r>
    <w:r w:rsidR="00CD16DA">
      <w:rPr>
        <w:rFonts w:ascii="Arial" w:hAnsi="Arial" w:cs="Arial"/>
        <w:b/>
        <w:sz w:val="22"/>
        <w:szCs w:val="22"/>
      </w:rPr>
      <w:t xml:space="preserve"> 201</w:t>
    </w:r>
    <w:r w:rsidR="003435AA">
      <w:rPr>
        <w:rFonts w:ascii="Arial" w:hAnsi="Arial" w:cs="Arial"/>
        <w:b/>
        <w:sz w:val="22"/>
        <w:szCs w:val="22"/>
      </w:rPr>
      <w:t>9</w:t>
    </w:r>
  </w:p>
  <w:p w14:paraId="1D775DD7" w14:textId="77777777" w:rsidR="008C495A" w:rsidRDefault="006E1F4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directors </w:t>
    </w:r>
    <w:r w:rsidR="003435AA">
      <w:rPr>
        <w:rFonts w:ascii="Arial" w:hAnsi="Arial" w:cs="Arial"/>
        <w:b/>
        <w:sz w:val="22"/>
        <w:szCs w:val="22"/>
        <w:u w:val="single"/>
      </w:rPr>
      <w:t xml:space="preserve">to </w:t>
    </w:r>
    <w:r>
      <w:rPr>
        <w:rFonts w:ascii="Arial" w:hAnsi="Arial" w:cs="Arial"/>
        <w:b/>
        <w:sz w:val="22"/>
        <w:szCs w:val="22"/>
        <w:u w:val="single"/>
      </w:rPr>
      <w:t>board of the Gladstone Area Water Board</w:t>
    </w:r>
  </w:p>
  <w:p w14:paraId="1D775DD8" w14:textId="77777777" w:rsidR="008C495A" w:rsidRDefault="006E1F4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</w:t>
    </w:r>
    <w:r w:rsidR="00CD16DA">
      <w:rPr>
        <w:rFonts w:ascii="Arial" w:hAnsi="Arial" w:cs="Arial"/>
        <w:b/>
        <w:sz w:val="22"/>
        <w:szCs w:val="22"/>
        <w:u w:val="single"/>
      </w:rPr>
      <w:t>,</w:t>
    </w:r>
    <w:r>
      <w:rPr>
        <w:rFonts w:ascii="Arial" w:hAnsi="Arial" w:cs="Arial"/>
        <w:b/>
        <w:sz w:val="22"/>
        <w:szCs w:val="22"/>
        <w:u w:val="single"/>
      </w:rPr>
      <w:t xml:space="preserve"> Mines</w:t>
    </w:r>
    <w:r w:rsidR="00CD16DA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1D775DD9" w14:textId="77777777"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3DAC503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F6828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6F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83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8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4D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CC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27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6C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359891F8"/>
    <w:lvl w:ilvl="0" w:tplc="40B4C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05BA8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D3829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942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AB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69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02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6C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62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566E1"/>
    <w:rsid w:val="00070688"/>
    <w:rsid w:val="00080F8F"/>
    <w:rsid w:val="001E209B"/>
    <w:rsid w:val="00201048"/>
    <w:rsid w:val="0022316A"/>
    <w:rsid w:val="002612AD"/>
    <w:rsid w:val="0029002C"/>
    <w:rsid w:val="002D43D3"/>
    <w:rsid w:val="003435AA"/>
    <w:rsid w:val="00373AFF"/>
    <w:rsid w:val="003D44F5"/>
    <w:rsid w:val="00425E7C"/>
    <w:rsid w:val="00432160"/>
    <w:rsid w:val="004D71C2"/>
    <w:rsid w:val="00501C66"/>
    <w:rsid w:val="005247F4"/>
    <w:rsid w:val="00550716"/>
    <w:rsid w:val="005804FD"/>
    <w:rsid w:val="00581016"/>
    <w:rsid w:val="005A696F"/>
    <w:rsid w:val="006B3765"/>
    <w:rsid w:val="006E1F48"/>
    <w:rsid w:val="00732E22"/>
    <w:rsid w:val="00737CD8"/>
    <w:rsid w:val="00745347"/>
    <w:rsid w:val="007D5E26"/>
    <w:rsid w:val="007F5B0C"/>
    <w:rsid w:val="00813131"/>
    <w:rsid w:val="00844897"/>
    <w:rsid w:val="00894C37"/>
    <w:rsid w:val="008C495A"/>
    <w:rsid w:val="0091737C"/>
    <w:rsid w:val="00A055B8"/>
    <w:rsid w:val="00A203D0"/>
    <w:rsid w:val="00A5375E"/>
    <w:rsid w:val="00AC1C85"/>
    <w:rsid w:val="00B37618"/>
    <w:rsid w:val="00B54C68"/>
    <w:rsid w:val="00C00979"/>
    <w:rsid w:val="00C07656"/>
    <w:rsid w:val="00CC54B0"/>
    <w:rsid w:val="00CD16DA"/>
    <w:rsid w:val="00CF0A9D"/>
    <w:rsid w:val="00CF0D8A"/>
    <w:rsid w:val="00D437C1"/>
    <w:rsid w:val="00D6589B"/>
    <w:rsid w:val="00D75134"/>
    <w:rsid w:val="00E03179"/>
    <w:rsid w:val="00E56BBE"/>
    <w:rsid w:val="00E61695"/>
    <w:rsid w:val="00EC5418"/>
    <w:rsid w:val="00ED119F"/>
    <w:rsid w:val="00ED517C"/>
    <w:rsid w:val="00F06334"/>
    <w:rsid w:val="00F431CE"/>
    <w:rsid w:val="00F9613E"/>
    <w:rsid w:val="00FA032D"/>
    <w:rsid w:val="00F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5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A7F47-DDF6-46CA-878E-0C3130D10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77FE4-C51E-4199-A528-6D8201586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E8565-0E96-4820-94D9-28223C2E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779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Base>https://www.cabinet.qld.gov.au/documents/2019/Jul/ApptGlwat/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2019-07-15T15:02:00Z</cp:lastPrinted>
  <dcterms:created xsi:type="dcterms:W3CDTF">2019-09-24T23:22:00Z</dcterms:created>
  <dcterms:modified xsi:type="dcterms:W3CDTF">2019-12-11T09:20:00Z</dcterms:modified>
  <cp:category>Significant_Appointments,Water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